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25" w:rsidRPr="00ED75FA" w:rsidRDefault="00CC3E25" w:rsidP="00CC3E2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F23A7" wp14:editId="3DA79BA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20A40C9" wp14:editId="3E643BE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25" w:rsidRDefault="00CC3E25" w:rsidP="00CC3E2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C3E25" w:rsidRDefault="00CC3E25" w:rsidP="00CC3E25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CC3E25" w:rsidRDefault="00CC3E25" w:rsidP="00CC3E25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CC3E25" w:rsidRPr="00465FE2" w:rsidRDefault="00CC3E25" w:rsidP="00CC3E25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CC3E25" w:rsidRDefault="00CC3E25" w:rsidP="00CC3E2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proofErr w:type="gramStart"/>
      <w:r>
        <w:rPr>
          <w:i/>
          <w:sz w:val="20"/>
        </w:rPr>
        <w:t>Центральный,  г.</w:t>
      </w:r>
      <w:proofErr w:type="gramEnd"/>
      <w:r>
        <w:rPr>
          <w:i/>
          <w:sz w:val="20"/>
        </w:rPr>
        <w:t xml:space="preserve"> Домодедово,  Московская область, 142000,   </w:t>
      </w:r>
    </w:p>
    <w:p w:rsidR="00CC3E25" w:rsidRPr="00BA1336" w:rsidRDefault="00CC3E25" w:rsidP="00CC3E2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proofErr w:type="gramStart"/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proofErr w:type="gramEnd"/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CC3E25" w:rsidRDefault="00CC3E25" w:rsidP="00CC3E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FC4B" wp14:editId="31EA932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E25" w:rsidRPr="004A27EB" w:rsidRDefault="00CC3E25" w:rsidP="00CC3E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C3E25" w:rsidRPr="004A27EB" w:rsidRDefault="00CC3E25" w:rsidP="00CC3E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C3E25" w:rsidRPr="004A27EB" w:rsidRDefault="00CC3E25" w:rsidP="00CC3E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CC3E25" w:rsidRPr="004A27EB" w:rsidRDefault="00CC3E25" w:rsidP="00CC3E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FC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C3E25" w:rsidRPr="004A27EB" w:rsidRDefault="00CC3E25" w:rsidP="00CC3E2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C3E25" w:rsidRPr="004A27EB" w:rsidRDefault="00CC3E25" w:rsidP="00CC3E2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CC3E25" w:rsidRPr="004A27EB" w:rsidRDefault="00CC3E25" w:rsidP="00CC3E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CC3E25" w:rsidRPr="004A27EB" w:rsidRDefault="00CC3E25" w:rsidP="00CC3E2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3E25" w:rsidRDefault="00CC3E25" w:rsidP="00CC3E25">
      <w:pPr>
        <w:tabs>
          <w:tab w:val="left" w:pos="5330"/>
        </w:tabs>
        <w:rPr>
          <w:sz w:val="28"/>
          <w:szCs w:val="28"/>
        </w:rPr>
      </w:pPr>
    </w:p>
    <w:p w:rsidR="00CC3E25" w:rsidRPr="00BF5FC6" w:rsidRDefault="00CC3E25" w:rsidP="00CC3E25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C3E25" w:rsidRPr="00BF5FC6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jc w:val="center"/>
        <w:rPr>
          <w:b/>
          <w:szCs w:val="24"/>
        </w:rPr>
      </w:pPr>
    </w:p>
    <w:p w:rsidR="00CC3E25" w:rsidRDefault="00CC3E25" w:rsidP="00CC3E25">
      <w:pPr>
        <w:jc w:val="center"/>
        <w:rPr>
          <w:iCs/>
          <w:szCs w:val="24"/>
        </w:rPr>
      </w:pPr>
    </w:p>
    <w:p w:rsidR="00CC3E25" w:rsidRDefault="00CC3E25" w:rsidP="00CC3E25">
      <w:pPr>
        <w:jc w:val="center"/>
        <w:rPr>
          <w:iCs/>
          <w:szCs w:val="24"/>
        </w:rPr>
      </w:pPr>
    </w:p>
    <w:p w:rsidR="00CC3E25" w:rsidRDefault="00CC3E25" w:rsidP="00CC3E25">
      <w:pPr>
        <w:jc w:val="center"/>
        <w:rPr>
          <w:iCs/>
          <w:sz w:val="28"/>
          <w:szCs w:val="28"/>
        </w:rPr>
      </w:pPr>
    </w:p>
    <w:p w:rsidR="00CC3E25" w:rsidRPr="004A27EB" w:rsidRDefault="00CC3E25" w:rsidP="00CC3E25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CC3E25" w:rsidRPr="004A27EB" w:rsidRDefault="00CC3E25" w:rsidP="00CC3E25">
      <w:pPr>
        <w:jc w:val="center"/>
        <w:rPr>
          <w:iCs/>
          <w:sz w:val="28"/>
          <w:szCs w:val="28"/>
        </w:rPr>
      </w:pPr>
    </w:p>
    <w:p w:rsidR="00CC3E25" w:rsidRPr="004A27EB" w:rsidRDefault="00CC3E25" w:rsidP="00CC3E25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CC3E25" w:rsidRPr="004A27EB" w:rsidRDefault="00CC3E25" w:rsidP="00CC3E25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CC3E25" w:rsidRPr="004A27EB" w:rsidRDefault="00CC3E25" w:rsidP="00CC3E2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E46AAA">
        <w:rPr>
          <w:sz w:val="28"/>
          <w:szCs w:val="28"/>
        </w:rPr>
        <w:t>30</w:t>
      </w:r>
      <w:r w:rsidRPr="004A27EB">
        <w:rPr>
          <w:sz w:val="28"/>
          <w:szCs w:val="28"/>
        </w:rPr>
        <w:t>.</w:t>
      </w:r>
      <w:r w:rsidR="00E46AAA">
        <w:rPr>
          <w:sz w:val="28"/>
          <w:szCs w:val="28"/>
        </w:rPr>
        <w:t>09</w:t>
      </w:r>
      <w:r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АЗЭ-МИО/22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="009611D0" w:rsidRPr="009611D0">
        <w:rPr>
          <w:sz w:val="28"/>
          <w:szCs w:val="28"/>
        </w:rPr>
        <w:t>89</w:t>
      </w:r>
      <w:r w:rsidRPr="004A27EB">
        <w:rPr>
          <w:sz w:val="28"/>
          <w:szCs w:val="28"/>
        </w:rPr>
        <w:t>:</w:t>
      </w:r>
    </w:p>
    <w:p w:rsidR="00CC3E25" w:rsidRDefault="00CC3E25" w:rsidP="00CC3E2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9611D0">
        <w:rPr>
          <w:sz w:val="28"/>
          <w:szCs w:val="28"/>
        </w:rPr>
        <w:t>0100403:822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997 кв. м</w:t>
      </w:r>
      <w:r w:rsidRPr="004A27EB">
        <w:rPr>
          <w:sz w:val="28"/>
          <w:szCs w:val="28"/>
        </w:rPr>
        <w:t xml:space="preserve">. </w:t>
      </w:r>
    </w:p>
    <w:p w:rsidR="00CC3E25" w:rsidRDefault="00CC3E25" w:rsidP="00CC3E25">
      <w:pPr>
        <w:spacing w:line="233" w:lineRule="auto"/>
        <w:ind w:firstLine="709"/>
        <w:jc w:val="both"/>
        <w:rPr>
          <w:sz w:val="28"/>
          <w:szCs w:val="28"/>
        </w:rPr>
      </w:pPr>
    </w:p>
    <w:p w:rsidR="00CC3E25" w:rsidRPr="004A27EB" w:rsidRDefault="00CC3E25" w:rsidP="00CC3E25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49 641,12 р</w:t>
      </w:r>
      <w:r w:rsidRPr="003B2266">
        <w:rPr>
          <w:bCs/>
          <w:sz w:val="28"/>
          <w:szCs w:val="28"/>
        </w:rPr>
        <w:t>уб. (</w:t>
      </w:r>
      <w:r w:rsidRPr="003C732F">
        <w:rPr>
          <w:bCs/>
          <w:sz w:val="28"/>
          <w:szCs w:val="28"/>
        </w:rPr>
        <w:t>Сорок девять тысяч шестьсот сорок один рубль 12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1 489,23 руб.</w:t>
      </w:r>
      <w:r w:rsidRPr="003B2266">
        <w:rPr>
          <w:bCs/>
          <w:sz w:val="28"/>
          <w:szCs w:val="28"/>
        </w:rPr>
        <w:t xml:space="preserve"> (</w:t>
      </w:r>
      <w:r w:rsidRPr="003C732F">
        <w:rPr>
          <w:bCs/>
          <w:sz w:val="28"/>
          <w:szCs w:val="28"/>
        </w:rPr>
        <w:t>Одна тысяча четыреста восемьдесят девять рублей 23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bCs/>
          <w:sz w:val="28"/>
          <w:szCs w:val="28"/>
        </w:rPr>
        <w:t xml:space="preserve">49 641,12 </w:t>
      </w:r>
      <w:r w:rsidRPr="003B2266">
        <w:rPr>
          <w:sz w:val="28"/>
          <w:szCs w:val="28"/>
        </w:rPr>
        <w:t>руб. (</w:t>
      </w:r>
      <w:r w:rsidRPr="003C732F">
        <w:rPr>
          <w:sz w:val="28"/>
          <w:szCs w:val="28"/>
        </w:rPr>
        <w:t>Сорок девять тысяч шестьсот сорок один рубль 12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CC3E25" w:rsidRPr="004A27EB" w:rsidRDefault="00CC3E25" w:rsidP="00CC3E25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E46AAA">
        <w:rPr>
          <w:bCs/>
          <w:sz w:val="28"/>
          <w:szCs w:val="28"/>
        </w:rPr>
        <w:t>Садурский Михаил Михайлович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E46AAA">
        <w:rPr>
          <w:color w:val="000000"/>
          <w:sz w:val="28"/>
          <w:szCs w:val="28"/>
        </w:rPr>
        <w:t>466 625,52</w:t>
      </w:r>
      <w:r w:rsidRPr="0098206B">
        <w:rPr>
          <w:color w:val="000000"/>
          <w:sz w:val="28"/>
          <w:szCs w:val="28"/>
        </w:rPr>
        <w:t xml:space="preserve"> руб. (</w:t>
      </w:r>
      <w:r w:rsidR="00E46AAA" w:rsidRPr="00E46AAA">
        <w:rPr>
          <w:color w:val="000000"/>
          <w:sz w:val="28"/>
          <w:szCs w:val="28"/>
        </w:rPr>
        <w:t>Четыреста шестьдесят шесть тысяч шестьсот двадцать пять рублей 52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CC3E25" w:rsidRPr="004A27EB" w:rsidRDefault="00CC3E25" w:rsidP="00CC3E2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Pr="005856A7">
        <w:rPr>
          <w:rStyle w:val="a3"/>
          <w:sz w:val="28"/>
          <w:szCs w:val="28"/>
          <w:lang w:val="en-US"/>
        </w:rPr>
        <w:t>easuz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mosreg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ru</w:t>
      </w:r>
      <w:r w:rsidRPr="005856A7">
        <w:rPr>
          <w:rStyle w:val="a3"/>
          <w:sz w:val="28"/>
          <w:szCs w:val="28"/>
        </w:rPr>
        <w:t>/</w:t>
      </w:r>
      <w:r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Pr="004A27EB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CC3E25" w:rsidRDefault="00CC3E25" w:rsidP="00CC3E25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jc w:val="both"/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8"/>
          <w:szCs w:val="28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Default="00CC3E25" w:rsidP="00CC3E25">
      <w:pPr>
        <w:rPr>
          <w:sz w:val="22"/>
          <w:szCs w:val="22"/>
        </w:rPr>
      </w:pPr>
    </w:p>
    <w:p w:rsidR="00CC3E25" w:rsidRPr="00E54206" w:rsidRDefault="00CC3E25" w:rsidP="00CC3E25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CC3E25" w:rsidRPr="00E54206" w:rsidRDefault="00CC3E25" w:rsidP="00CC3E25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CC3E25" w:rsidRDefault="00CC3E25" w:rsidP="00CC3E25"/>
    <w:p w:rsidR="00CC3E25" w:rsidRDefault="00CC3E25" w:rsidP="00CC3E25"/>
    <w:p w:rsidR="00CC3E25" w:rsidRDefault="00CC3E25" w:rsidP="00CC3E25"/>
    <w:p w:rsidR="006A1534" w:rsidRDefault="00E46AAA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25"/>
    <w:rsid w:val="00194812"/>
    <w:rsid w:val="005827D0"/>
    <w:rsid w:val="005E70DE"/>
    <w:rsid w:val="009611D0"/>
    <w:rsid w:val="00CC3E25"/>
    <w:rsid w:val="00E4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78224-C775-4123-86C3-225D24E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3E2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3E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C3E25"/>
    <w:rPr>
      <w:color w:val="0000FF"/>
      <w:u w:val="single"/>
    </w:rPr>
  </w:style>
  <w:style w:type="paragraph" w:styleId="a4">
    <w:name w:val="Title"/>
    <w:basedOn w:val="a"/>
    <w:link w:val="a5"/>
    <w:qFormat/>
    <w:rsid w:val="00CC3E2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C3E2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C3E2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C3E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4</cp:revision>
  <dcterms:created xsi:type="dcterms:W3CDTF">2022-05-24T11:56:00Z</dcterms:created>
  <dcterms:modified xsi:type="dcterms:W3CDTF">2022-10-03T06:27:00Z</dcterms:modified>
</cp:coreProperties>
</file>